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6C" w:rsidRPr="006340ED" w:rsidRDefault="006340ED" w:rsidP="0063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  <w:r w:rsidR="0056046C" w:rsidRP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Zarządzenie nr 8/2022</w:t>
      </w:r>
    </w:p>
    <w:p w:rsidR="0056046C" w:rsidRPr="006340ED" w:rsidRDefault="006340ED" w:rsidP="005604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46C" w:rsidRP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Przedszkola Miejskiego nr 6 „Promyczek”</w:t>
      </w:r>
    </w:p>
    <w:p w:rsidR="0056046C" w:rsidRPr="006340ED" w:rsidRDefault="0056046C" w:rsidP="0056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  <w:r w:rsidR="006340ED" w:rsidRP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340ED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Stargardzie z dnia 16 maja 2022 r.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42D3" w:rsidRPr="003042D3" w:rsidRDefault="003042D3" w:rsidP="00693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</w:p>
    <w:p w:rsidR="003042D3" w:rsidRPr="00693D61" w:rsidRDefault="003042D3" w:rsidP="00693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postępowania w przypadku stwierdzenia wszawicy i świerzbu </w:t>
      </w:r>
    </w:p>
    <w:p w:rsidR="00693D61" w:rsidRPr="003042D3" w:rsidRDefault="00693D61" w:rsidP="00693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3D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Przedszkolu Miejskim nr 6 „Promyczek” w Stargardzie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150DA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 § 1</w:t>
      </w:r>
    </w:p>
    <w:p w:rsidR="003042D3" w:rsidRPr="003042D3" w:rsidRDefault="003042D3" w:rsidP="0021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042D3" w:rsidRPr="003042D3" w:rsidRDefault="003042D3" w:rsidP="0021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  ma na celu zapewnienie higienicznych warunków pobytu dzieci w przedszkolu oraz chronić przed rozprzestrzenieniem się wszawicy i świerzbu w placówce.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§ 2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3042D3" w:rsidRPr="003042D3" w:rsidRDefault="003042D3" w:rsidP="00DE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postep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w przypadku stwierdzenia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wszawicy i świerzbu 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 § 3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postepowania – zakres odpowiedzialności.</w:t>
      </w:r>
    </w:p>
    <w:p w:rsidR="003042D3" w:rsidRPr="003042D3" w:rsidRDefault="003042D3" w:rsidP="00693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1.Rodzice ( opiekunowie prawni):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mieć świadomość konieczności monitorowania na bieżąco czystości skóry oraz głowy własnego dziecka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3042D3" w:rsidP="00693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: mają obowiązek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  zgłaszania dyrektorowi przedszkola wszystkich informacji dotyczących pojawienia się objawów zakażenia wszawicą lub świerzbem u pod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opiecznych, które zauważyli lub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dowiedzieli się od rodziców/prawnych opiekunów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3042D3" w:rsidP="00693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Pracownicy obsługi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:  winni zgłosić swoje podejrzenia, co do wystąpienia wszawicy lub świerzbu w danej grupie nauczycielowi, bądź dyrektorowi placówki.</w:t>
      </w:r>
    </w:p>
    <w:p w:rsidR="003042D3" w:rsidRPr="003042D3" w:rsidRDefault="003042D3" w:rsidP="00693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Dyrektor: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jest zobowiązany do zapewnienia dzieciom higienicznych warunków pobytu 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 a pracownikom higienicznych warunków pracy.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 § 4</w:t>
      </w:r>
    </w:p>
    <w:p w:rsidR="003042D3" w:rsidRDefault="003042D3" w:rsidP="0021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</w:t>
      </w:r>
    </w:p>
    <w:p w:rsidR="002150DA" w:rsidRPr="003042D3" w:rsidRDefault="002150DA" w:rsidP="0021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3042D3" w:rsidRDefault="003042D3" w:rsidP="002150D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zapewnić higieniczne warunki pobytu dziecka w</w:t>
      </w:r>
      <w:r w:rsidR="00693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oraz chronić przed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rozprzestrzenieniem si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ę wszawicy i świerzbu w przedszkolu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zobowiązuje się</w:t>
      </w:r>
    </w:p>
    <w:p w:rsidR="00693D61" w:rsidRPr="00693D61" w:rsidRDefault="003042D3" w:rsidP="002150DA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Rodziców/ opiekunów prawnych do regularnego monitorowania czystości skóry </w:t>
      </w:r>
      <w:r w:rsidR="00693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głowy dziecka</w:t>
      </w:r>
      <w:r w:rsidR="00693D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40ED" w:rsidRDefault="003042D3" w:rsidP="002150DA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do niezwłocznego zgłaszania dyrektorowi przedszkola wszystkich informacji dotyczących pojawienia się objawów zakażenia wszawicą i świerzbem </w:t>
      </w:r>
    </w:p>
    <w:p w:rsidR="00693D61" w:rsidRDefault="003042D3" w:rsidP="006340ED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u podopiecznych, które zauważyli lub o których dowiedzieli się od rodziców/ opiekunów prawnych.</w:t>
      </w:r>
    </w:p>
    <w:p w:rsidR="00693D61" w:rsidRDefault="003042D3" w:rsidP="002150DA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 do niezwłocznego zgłaszania dyrektorowi przedszkola podejrzeń co do wystąpienia wszawicy lub świerzbu w danej grupie.</w:t>
      </w:r>
    </w:p>
    <w:p w:rsidR="002150DA" w:rsidRDefault="003042D3" w:rsidP="002150DA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do pozyskiwania na początku roku szkolnego pisemnej zgody rodziców na objecie </w:t>
      </w:r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opieką profilaktyczną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równoznaczne z wyrażeniem zgody na dokonanie w przypadku uzasadnionym przeglądów czystości skóry i głowy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150DA" w:rsidRPr="003042D3" w:rsidRDefault="002150DA" w:rsidP="002150DA">
      <w:pPr>
        <w:tabs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3042D3" w:rsidRPr="003042D3" w:rsidRDefault="003042D3" w:rsidP="002150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choroby pasożytniczej na terenie 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3D61" w:rsidRDefault="003042D3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zarządza dokonanie przez osoby upoważnione czystości skóry 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głowy wszystkich dzieci w grupie, z zachowaniem zasady intymności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( kontrola indywidualna w wydzielonym pomieszczeniu)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6A4A" w:rsidRDefault="003042D3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zawiadamia rodziców dzieci, u których stwierdzono wszawicę, świerzb </w:t>
      </w:r>
    </w:p>
    <w:p w:rsidR="006340ED" w:rsidRDefault="003042D3" w:rsidP="00E66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konieczności podjęcia niezwłocznie zabiegów higienicznych skóry głowy. </w:t>
      </w:r>
    </w:p>
    <w:p w:rsidR="00693D61" w:rsidRDefault="003042D3" w:rsidP="00E66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świerzbu skierowanie do lekarza. Rodzic jest zobowiązany do niezwłocznego odebrania dziecka z przedszkola i podjęcia leczenia w obydwu przypadkach.</w:t>
      </w:r>
    </w:p>
    <w:p w:rsidR="00693D61" w:rsidRDefault="00E66A4A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rodziców ze sposobem działań, informuje tez o konieczności poddania się kuracji wszystkich domowników i monitoruje skuteczności działań, jednocześnie informuje dyrektora przedszkola o wynikach kontroli i skali zjawiska.</w:t>
      </w:r>
    </w:p>
    <w:p w:rsidR="00E66A4A" w:rsidRDefault="003042D3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upoważniona osoba niezwłocznie powiadamia innych rodziców </w:t>
      </w:r>
    </w:p>
    <w:p w:rsidR="00693D61" w:rsidRDefault="003042D3" w:rsidP="00E66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przypadku choroby pasożytniczej, z zaleceniem codziennej kontroli czystości skóry i głowy dziecka oraz czystości skóry i głowy domowników w celu prowadzenia jednolitej współpracy w działaniach na linii pracownicy placówki - rodzice/ opiekunowie prawni.</w:t>
      </w:r>
    </w:p>
    <w:p w:rsidR="006340ED" w:rsidRDefault="003042D3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leczenia dziecko powinno pozostać w domu, aby zapobiec przenoszeniu się pasożyta na inne dzieci. Dziecko wraca do przedszkola po zakoń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czonym leczeniu </w:t>
      </w:r>
    </w:p>
    <w:p w:rsidR="00693D61" w:rsidRDefault="00954158" w:rsidP="006340E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czystą głową/)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skórą.</w:t>
      </w:r>
    </w:p>
    <w:p w:rsidR="003042D3" w:rsidRDefault="003042D3" w:rsidP="002150DA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dziecka , po przebytej chorobie pasożytniczej skóry głowy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zaistniej taka potrzeba) zobowiązani są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dostarcze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zaświadczenia lekarskiego, że dziecko jest zdrowe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może uczęszczać do przedszkola.</w:t>
      </w:r>
    </w:p>
    <w:p w:rsidR="002150DA" w:rsidRPr="003042D3" w:rsidRDefault="002150DA" w:rsidP="002150D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Default="003042D3" w:rsidP="002150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rodzice zgłoszą trudność w przeprowadzenia kuracji</w:t>
      </w:r>
      <w:r w:rsidR="00E66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np. brak środków finansowych na zakup preparatu), dyrektor przedszkola we współpracy z ośrodkiem pomocy społecznej, udzielają rodzicom / prawnym opiekunom niezbędnej pomocy.</w:t>
      </w:r>
    </w:p>
    <w:p w:rsidR="002150DA" w:rsidRPr="003042D3" w:rsidRDefault="002150DA" w:rsidP="002150D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D61" w:rsidRDefault="00E66A4A" w:rsidP="002150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inna osoba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iona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po upływie 7 – 10 dni kontroluje stan czystości skóry głowy dzieci po przeprowadzonych zabiegach higienicznych przez rodziców.</w:t>
      </w:r>
    </w:p>
    <w:p w:rsidR="002150DA" w:rsidRDefault="002150DA" w:rsidP="0021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DA" w:rsidRPr="003042D3" w:rsidRDefault="003042D3" w:rsidP="002150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 nieskuteczności zalecanych działań, nauczyciel zawiadamia o tym dyrektora przedszkola w celu podjęcia bardziej radykalnych kroków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Ośrodka Pomocy Społecznej o konieczności wzmożenia nadzoru nad realizacją funkcji opiekuńczych przez rodziców/ opiekunów prawnych oraz udzielenia potrzebnego wspa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rcia)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lastRenderedPageBreak/>
        <w:t>  § 5</w:t>
      </w:r>
    </w:p>
    <w:p w:rsidR="003042D3" w:rsidRDefault="003042D3" w:rsidP="0063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procedury</w:t>
      </w:r>
    </w:p>
    <w:p w:rsidR="006340ED" w:rsidRPr="003042D3" w:rsidRDefault="006340ED" w:rsidP="0063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3042D3" w:rsidRDefault="003042D3" w:rsidP="006340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i tablicy ogłoszeń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choroby)</w:t>
      </w:r>
    </w:p>
    <w:p w:rsidR="003042D3" w:rsidRPr="003042D3" w:rsidRDefault="003042D3" w:rsidP="006340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obowiązującą w placówce procedurą na zebraniach organizacyjnych w miesiącu wrześniu każdego roku szkolnego.</w:t>
      </w:r>
    </w:p>
    <w:p w:rsidR="003042D3" w:rsidRPr="003042D3" w:rsidRDefault="003042D3" w:rsidP="006340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pracowników pr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 z treścią procedury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podpisem)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§ 6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3042D3" w:rsidRPr="003042D3" w:rsidRDefault="003042D3" w:rsidP="006340ED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opracowanej procedurze może dokonać z własnej inicjatywy lub na wniosek Rady Pedagogicznej dyrektor placówki. Wnioskodawcą zmian może być również Rada rodziców.</w:t>
      </w:r>
    </w:p>
    <w:p w:rsidR="003042D3" w:rsidRPr="003042D3" w:rsidRDefault="003042D3" w:rsidP="006340ED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:rsidR="003042D3" w:rsidRPr="003042D3" w:rsidRDefault="003042D3" w:rsidP="006340ED">
      <w:pPr>
        <w:numPr>
          <w:ilvl w:val="0"/>
          <w:numId w:val="3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>edura wchodzi w życie z dniem 16 maja 2022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3042D3" w:rsidRPr="003042D3" w:rsidRDefault="002150DA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§ 7</w:t>
      </w:r>
    </w:p>
    <w:p w:rsidR="003042D3" w:rsidRDefault="003042D3" w:rsidP="0063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Objawy, leczenie, profilaktyka i zapobieganie chorobom pasożytniczym skóry i głowy.</w:t>
      </w:r>
    </w:p>
    <w:p w:rsidR="006340ED" w:rsidRPr="003042D3" w:rsidRDefault="006340ED" w:rsidP="0063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WSZAWICA :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chorobą zakaźną, powodowana przez pasożyty – wesz głowową. Pasożyt ten żyje wyłącznie na  owłosionej  skórze  głowy człowieka  i  żywi si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ę krwią człowieka. Larwy wszy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gnidy) mają kolor biało – brązowy, a rozmiarem przypominają g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łówkę szpilki.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Pasożyt żywi się wyłącznie krwią człowieka. W miejscu ukąszenia powstaje niewielkie zgrubienie, które swędzi i piecze.</w:t>
      </w:r>
    </w:p>
    <w:p w:rsidR="006340ED" w:rsidRPr="003042D3" w:rsidRDefault="006340ED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Wszawica najczęściej szerzy się wśród dzieci w wieku przedszkolnym i szkolnym.</w:t>
      </w:r>
    </w:p>
    <w:p w:rsidR="006340ED" w:rsidRPr="003042D3" w:rsidRDefault="006340ED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zakażenia wszami dochodzi najczęściej przez kontakt bezpośredni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  przez np. czapki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, grzebienie, szczotki itp.  Po około 3 tygodniach od złożenia jaj wykluwają się z nich młode osobniki.</w:t>
      </w:r>
    </w:p>
    <w:p w:rsidR="003042D3" w:rsidRP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 leczenie jest bardzo proste. Polega na stosowaniu środków 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owadobójczych na skórę owłosioną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głowy. Wszystkie te środki  można bez problemu  zakupić w aptece a  samo leczenie wykonywać zgodnie z ulotka dołączoną do 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leku. Należy przy tym pamiętać, ż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e leczenie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objąć się  wszystkich domowników. W przypadku powikłań bakteryjnych należy zasięgnąć opinii lekarza – konieczne w tym wypadku będzie stosowanie antybiotyków. Odzież osoby chorej jak też i pościel należy wyprać i wyprasować, a szczotki i grzebienie należy wyrzucić, bądź wymoczyć w środku zabijającym wszy.</w:t>
      </w:r>
    </w:p>
    <w:p w:rsidR="006340ED" w:rsidRDefault="00954158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warto wiedzieć, ż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e wesz głowowa nie potrafi przeżyć bez swojego żywiciela –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też odkażanie domu lub mieszkania nie jest konieczne. Wesz głowowa nie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ytuje na zwierzętach domowych (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pies, kot) dlatego nie trzeba przeglądać sierści zwierząt </w:t>
      </w:r>
    </w:p>
    <w:p w:rsidR="003042D3" w:rsidRP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obawie ze mogą być pr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zyczyną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zakażenia. Wszy nie skaczą i nie pływają i dlatego do zakażenia może dojść jedynie przez bezpośredni kontakt głowy z głową. Problem dotyczy </w:t>
      </w:r>
      <w:r w:rsidR="00215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równym stopniu chłopców i dziewczynek. Wiadomo jednak, że dzieci z dłuższymi włosami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łatwiej mogą zostać zainfekowane. Należy sprawdzać głowę dziecka raz na 2 tygodnie oraz po każdym powrocie dziecka z wakacji lub wycieczek.</w:t>
      </w:r>
    </w:p>
    <w:p w:rsidR="003042D3" w:rsidRPr="003042D3" w:rsidRDefault="003042D3" w:rsidP="0021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 i zapobieganie. Zaleca się aby:</w:t>
      </w:r>
    </w:p>
    <w:p w:rsidR="003042D3" w:rsidRPr="003042D3" w:rsidRDefault="003042D3" w:rsidP="0095415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Profilaktyczna kontrola włosów dzieci stała się nawykiem rodziców, zwłaszcza jeżeli w szkole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rodzeństwo) lub w przedszkolu panuje wszawica. Istnieje duże prawdopodobieństwo zarażenia.</w:t>
      </w:r>
    </w:p>
    <w:p w:rsidR="00954158" w:rsidRDefault="003042D3" w:rsidP="0095415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Domownicy nie korzystali wspólnie z rzecz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y osobistego użytku, takich jak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042D3" w:rsidRPr="00954158" w:rsidRDefault="003042D3" w:rsidP="00954158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>grzebienie lub szczotki, gumki do włosów, ręczniki, czapki, szaliki i inne ubrania.</w:t>
      </w:r>
    </w:p>
    <w:p w:rsidR="003042D3" w:rsidRPr="003042D3" w:rsidRDefault="003042D3" w:rsidP="00954158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bezpośredniego kontaktu głowami</w:t>
      </w:r>
      <w:r w:rsidR="0095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włosami) z innymi ludźmi. Zasada ta dotyczy przede wszystkim dzieci.</w:t>
      </w:r>
    </w:p>
    <w:p w:rsidR="006340ED" w:rsidRDefault="003042D3" w:rsidP="0095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wszawicy wśród dzieci w wieku przedszkolnym i szkolnym nasila się </w:t>
      </w:r>
    </w:p>
    <w:p w:rsidR="00C75C3A" w:rsidRDefault="003042D3" w:rsidP="0095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wakacyjnym  przede wszystkim wśród dzieci młodszych, które nie posiadają jeszcze umiejętności samodzielnego dbania o higienę osobistą. Przebywanie osób </w:t>
      </w:r>
    </w:p>
    <w:p w:rsidR="003042D3" w:rsidRDefault="00C75C3A" w:rsidP="0095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skupiskach podczas wyjazdów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także wspólne przebywanie, zabawa i wypoczynek sprzyjają rozprzestrzenianiu się wszawicy.</w:t>
      </w:r>
    </w:p>
    <w:p w:rsidR="006340ED" w:rsidRPr="003042D3" w:rsidRDefault="006340ED" w:rsidP="0095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Default="00C75C3A" w:rsidP="00634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placówki</w:t>
      </w:r>
      <w:r w:rsidR="003042D3"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340ED" w:rsidRPr="003042D3" w:rsidRDefault="006340ED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6340ED" w:rsidRDefault="003042D3" w:rsidP="006340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wszystkim rodzicom</w:t>
      </w:r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systematycznego sprawdzania czystości skóry głowy i włosów u dzieci.</w:t>
      </w:r>
    </w:p>
    <w:p w:rsidR="006340ED" w:rsidRDefault="003042D3" w:rsidP="006340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występowania wszawicy u niektórych dzieci należy poinformować rodziców, o konieczności wykonania zabiegów leczniczych </w:t>
      </w:r>
    </w:p>
    <w:p w:rsidR="003042D3" w:rsidRPr="003042D3" w:rsidRDefault="003042D3" w:rsidP="006340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u wszystkich domowników.</w:t>
      </w:r>
    </w:p>
    <w:p w:rsidR="003042D3" w:rsidRPr="003042D3" w:rsidRDefault="003042D3" w:rsidP="006340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o wys</w:t>
      </w:r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>tąpieniu wszawicy wśród dzieci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zorganizować przeprowadzenie kontroli czystości skóry</w:t>
      </w:r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głowy przez osoby upoważnione tych dzieci,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rodzice wyrazili pisemna zgodę na objecie ich dziecka </w:t>
      </w:r>
      <w:proofErr w:type="spellStart"/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rofilaktyczą</w:t>
      </w:r>
      <w:proofErr w:type="spellEnd"/>
      <w:r w:rsid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opieką zdrowotna (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czystości głowy).</w:t>
      </w:r>
    </w:p>
    <w:p w:rsidR="003042D3" w:rsidRPr="006340ED" w:rsidRDefault="003042D3" w:rsidP="006340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Nauczyciel, osoba uprawniona informuje dyrektora placówki o skali zjawiska , natomiast rodzicom przekazuje informacje </w:t>
      </w:r>
      <w:r w:rsidRP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czystości włosów i skóry głowy ich dziecka oraz informacje dotyczące prowadzenia koniecznych zabiegów higienicznych..</w:t>
      </w:r>
    </w:p>
    <w:p w:rsidR="003042D3" w:rsidRPr="003042D3" w:rsidRDefault="003042D3" w:rsidP="006340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 dyrektor placówki może zorganizować działania edukacyjne dotyczące w/w problematyki skierowane do dzieci, rodziców/ opiekunów prawnych . nauczycieli.</w:t>
      </w:r>
    </w:p>
    <w:p w:rsidR="006340ED" w:rsidRDefault="003042D3" w:rsidP="006340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trudności w rozwiązaniu problemu np. w rodzinach </w:t>
      </w:r>
    </w:p>
    <w:p w:rsidR="003042D3" w:rsidRDefault="00660508" w:rsidP="006340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niskim statusie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2D3"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ekonomicznym należy podjąć współpracę z władzami samorządowymi – Ośrodkiem Pomocy Społecznej, w celu udzielenia wsparcia tym rodzinom w rozwiązaniu problemu wszawicy wśród wszystkich domowników</w:t>
      </w:r>
    </w:p>
    <w:p w:rsidR="006340ED" w:rsidRPr="003042D3" w:rsidRDefault="006340ED" w:rsidP="006340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3042D3" w:rsidRDefault="003042D3" w:rsidP="00C7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ŚWIERZB :jest choroba wywołana przez wewnętrznego pasożyta </w:t>
      </w:r>
      <w:proofErr w:type="spellStart"/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Sarcoptes</w:t>
      </w:r>
      <w:proofErr w:type="spellEnd"/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scabiei</w:t>
      </w:r>
      <w:proofErr w:type="spellEnd"/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Świerzb objawia się różnopostaciową swędzącą wysypką z t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ypowym umiejscowieniem – brzuch, piersi, narządy,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płciowe, ręce, przestrzenie pomiędzy palcami, u 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niemal na całym ciele. 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Świerzbowiec drążąc w skórze korytarze powoduje świąd. Człowiek drapiąc skórę może dodatkowo ja uszkadzać oraz zarazić bakteriami ropotwórczymi. Dochodzi do powstania na skórze pęcherzyków, grudek oraz reakcji alergicznych.</w:t>
      </w:r>
    </w:p>
    <w:p w:rsidR="003042D3" w:rsidRPr="003042D3" w:rsidRDefault="003042D3" w:rsidP="00C7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zakażenia dochodzi poprze bezpośredni kontakt z chorym, zarażone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– pościel, ręczniki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, bielizna, ubrania..</w:t>
      </w:r>
    </w:p>
    <w:p w:rsidR="006340ED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Leczenie na własna rękę nie powinno być stosowane. Świerzb jest choroba wysoce zakaźną </w:t>
      </w:r>
    </w:p>
    <w:p w:rsidR="003042D3" w:rsidRPr="003042D3" w:rsidRDefault="003042D3" w:rsidP="006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i zawsze powinien być zdiagnozowany przez lekarza i leczony odpowiednimi środkami dostępnymi tylko na receptę.. Należy pamiętać o leczeniu całej rodziny, aby zapobiec ponownym zakażeniom.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 i zapobieganie :</w:t>
      </w:r>
    </w:p>
    <w:p w:rsidR="003042D3" w:rsidRPr="003042D3" w:rsidRDefault="003042D3" w:rsidP="003042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Codzienna kąpiel całego ciała, częste mycie rąk.</w:t>
      </w:r>
    </w:p>
    <w:p w:rsidR="003042D3" w:rsidRPr="003042D3" w:rsidRDefault="003042D3" w:rsidP="003042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Codz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ienna zmiana bielizny osobistej.</w:t>
      </w:r>
    </w:p>
    <w:p w:rsidR="003042D3" w:rsidRPr="003042D3" w:rsidRDefault="003042D3" w:rsidP="003042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Częsta zmiana bielizny pościelowej, pranie jej w wysokiej temperaturze i prasowanie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3042D3" w:rsidP="003042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Częsta zmiana odzieży, właściwe jej pranie i prasowanie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2D3" w:rsidRPr="003042D3" w:rsidRDefault="003042D3" w:rsidP="003042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Spanie na oddzielnych posłaniach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C3A" w:rsidRPr="00C75C3A" w:rsidRDefault="003042D3" w:rsidP="00C75C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wyłącznie własnych przedmiotów osobistego użytku – ręczniki</w:t>
      </w:r>
      <w:r w:rsidR="00C75C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C3A" w:rsidRDefault="00C75C3A" w:rsidP="00C7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C3A" w:rsidRDefault="00C75C3A" w:rsidP="00C7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158" w:rsidRPr="00C75C3A" w:rsidRDefault="00C75C3A" w:rsidP="00C7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</w:t>
      </w:r>
      <w:r w:rsidR="00DD20E2">
        <w:rPr>
          <w:rFonts w:ascii="Times New Roman" w:eastAsia="Times New Roman" w:hAnsi="Times New Roman" w:cs="Times New Roman"/>
          <w:sz w:val="24"/>
          <w:szCs w:val="24"/>
          <w:lang w:eastAsia="pl-PL"/>
        </w:rPr>
        <w:t>zi w życie z dniem 16.05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954158" w:rsidRDefault="00954158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4158" w:rsidRDefault="00954158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4158" w:rsidRDefault="00954158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4158" w:rsidRDefault="00954158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4158" w:rsidRDefault="00954158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C3A" w:rsidRDefault="00C75C3A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4ED" w:rsidRDefault="003964ED" w:rsidP="0056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964ED" w:rsidRPr="003964ED" w:rsidRDefault="003964ED" w:rsidP="003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Zarządzenie nr 8</w:t>
      </w:r>
      <w:r w:rsidRPr="00396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3964ED" w:rsidRPr="003964ED" w:rsidRDefault="003964ED" w:rsidP="003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Przedszkola Miejskiego nr 6 „Promyczek”</w:t>
      </w:r>
    </w:p>
    <w:p w:rsidR="003964ED" w:rsidRPr="003964ED" w:rsidRDefault="003964ED" w:rsidP="003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Stargardzie </w:t>
      </w:r>
    </w:p>
    <w:p w:rsidR="003964ED" w:rsidRPr="003964ED" w:rsidRDefault="003964ED" w:rsidP="003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maja</w:t>
      </w:r>
      <w:r w:rsidRPr="00396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</w:p>
    <w:p w:rsidR="003964ED" w:rsidRPr="003964ED" w:rsidRDefault="003964ED" w:rsidP="003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4ED" w:rsidRPr="003964ED" w:rsidRDefault="003964ED" w:rsidP="0039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4ED" w:rsidRDefault="003964ED" w:rsidP="00396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procedury postepowania w przypadku stwierdzenia wszawicy </w:t>
      </w:r>
    </w:p>
    <w:p w:rsidR="003964ED" w:rsidRPr="003964ED" w:rsidRDefault="003964ED" w:rsidP="003964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świerzbu </w:t>
      </w:r>
      <w:r w:rsidRPr="003964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Przedszkolu Miejskim nr 6 „Promyczek”  w Stargardzie”</w:t>
      </w:r>
    </w:p>
    <w:p w:rsidR="002150DA" w:rsidRDefault="002150DA" w:rsidP="00396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50DA" w:rsidRDefault="002150DA" w:rsidP="00396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42D3" w:rsidRPr="006340ED" w:rsidRDefault="003042D3" w:rsidP="00396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634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podstawie:</w:t>
      </w:r>
    </w:p>
    <w:p w:rsidR="006340ED" w:rsidRPr="006340ED" w:rsidRDefault="006340ED" w:rsidP="0039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B0" w:rsidRPr="006340ED" w:rsidRDefault="003042D3" w:rsidP="006340E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Rozporządzenie Ministra Edukacji Narodowej i Sportu z dnia 31 grudnia 2002 r. w sprawie bezpieczeństwa i higieny w publicznych i niepublicznych szkołach </w:t>
      </w:r>
      <w:r w:rsidR="003964ED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placówkach (Dz. U. z </w:t>
      </w:r>
      <w:r w:rsidR="0066453F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2022, poz. 1604</w:t>
      </w:r>
      <w:r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)</w:t>
      </w:r>
    </w:p>
    <w:p w:rsidR="003042D3" w:rsidRPr="006340ED" w:rsidRDefault="003964ED" w:rsidP="003964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0E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</w:t>
      </w:r>
      <w:r w:rsidR="003042D3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dnia 17 marca 2017 r. w sprawie szczegółowej organizacji publicznych szkół i public</w:t>
      </w:r>
      <w:r w:rsidR="0066453F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znych przedszkoli (Dz.U. z 2019</w:t>
      </w:r>
      <w:r w:rsidR="00DE3AB0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poz.502</w:t>
      </w:r>
      <w:r w:rsidR="003042D3"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3042D3" w:rsidRPr="003042D3" w:rsidRDefault="003042D3" w:rsidP="003964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0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Rozporządzenie Ministra Zdrowia z dnia 28 sierpnia 2009 r. w sprawie organizacji profilaktycznej</w:t>
      </w:r>
      <w:r w:rsidRPr="003042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opieki zdrowotnej nad dziećmi i młodzieżą (Dz. U. Nr 139, poz. 1133)</w:t>
      </w:r>
    </w:p>
    <w:p w:rsidR="003042D3" w:rsidRPr="003042D3" w:rsidRDefault="006340ED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 § 1</w:t>
      </w:r>
    </w:p>
    <w:p w:rsidR="003042D3" w:rsidRPr="003042D3" w:rsidRDefault="003042D3" w:rsidP="0039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30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  </w:t>
      </w:r>
      <w:r w:rsidR="003964ED" w:rsidRPr="003964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Przedszkolu Miejskim nr 6 „Promyczek”  w Stargardzie”</w:t>
      </w:r>
      <w:r w:rsidR="003964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     „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postepowania w przypadku stwierdzenia wszawicy i świerzbu.</w:t>
      </w:r>
    </w:p>
    <w:p w:rsidR="003042D3" w:rsidRPr="003042D3" w:rsidRDefault="003964ED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§ 2</w:t>
      </w:r>
    </w:p>
    <w:p w:rsidR="003042D3" w:rsidRPr="003042D3" w:rsidRDefault="003042D3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wszystkich pracowników przedszkola do zapoznania się z treścią procedury.</w:t>
      </w:r>
    </w:p>
    <w:p w:rsidR="003042D3" w:rsidRPr="003042D3" w:rsidRDefault="003964ED" w:rsidP="0030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§ 3</w:t>
      </w:r>
    </w:p>
    <w:p w:rsidR="003042D3" w:rsidRPr="003042D3" w:rsidRDefault="003042D3" w:rsidP="0039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do zapoznania rodziców dzieci uczęszczających do przedszkola </w:t>
      </w:r>
      <w:r w:rsidR="00396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042D3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procedury.</w:t>
      </w:r>
    </w:p>
    <w:p w:rsidR="003042D3" w:rsidRDefault="003964ED" w:rsidP="0021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§ 4</w:t>
      </w:r>
      <w:r w:rsidR="00215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150DA" w:rsidRPr="003042D3" w:rsidRDefault="002150DA" w:rsidP="0021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D3" w:rsidRPr="003042D3" w:rsidRDefault="003042D3" w:rsidP="0030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</w:t>
      </w:r>
      <w:r w:rsidR="003964ED" w:rsidRPr="00215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enie  wchodzi w życie z dniem 16.05.2022</w:t>
      </w:r>
      <w:r w:rsidR="002150DA" w:rsidRPr="00215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B1912" w:rsidRDefault="00DD20E2"/>
    <w:sectPr w:rsidR="00AB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069"/>
    <w:multiLevelType w:val="multilevel"/>
    <w:tmpl w:val="987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5973"/>
    <w:multiLevelType w:val="multilevel"/>
    <w:tmpl w:val="D2AE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479A"/>
    <w:multiLevelType w:val="multilevel"/>
    <w:tmpl w:val="50CA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83EE4"/>
    <w:multiLevelType w:val="multilevel"/>
    <w:tmpl w:val="F74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3AD9"/>
    <w:multiLevelType w:val="multilevel"/>
    <w:tmpl w:val="9EB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70320"/>
    <w:multiLevelType w:val="multilevel"/>
    <w:tmpl w:val="2CF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63B0C"/>
    <w:multiLevelType w:val="multilevel"/>
    <w:tmpl w:val="072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97657"/>
    <w:multiLevelType w:val="multilevel"/>
    <w:tmpl w:val="60D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93000"/>
    <w:multiLevelType w:val="multilevel"/>
    <w:tmpl w:val="5B58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3"/>
    <w:rsid w:val="00210CC7"/>
    <w:rsid w:val="002150DA"/>
    <w:rsid w:val="003042D3"/>
    <w:rsid w:val="003964ED"/>
    <w:rsid w:val="0056046C"/>
    <w:rsid w:val="00601509"/>
    <w:rsid w:val="006340ED"/>
    <w:rsid w:val="00660508"/>
    <w:rsid w:val="0066453F"/>
    <w:rsid w:val="00693D61"/>
    <w:rsid w:val="00954158"/>
    <w:rsid w:val="00A5301B"/>
    <w:rsid w:val="00A613F2"/>
    <w:rsid w:val="00C75C3A"/>
    <w:rsid w:val="00DD20E2"/>
    <w:rsid w:val="00DE3AB0"/>
    <w:rsid w:val="00E66A4A"/>
    <w:rsid w:val="00E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5AF7-DECA-41DE-8AFA-D973036E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6</cp:revision>
  <cp:lastPrinted>2022-05-19T07:08:00Z</cp:lastPrinted>
  <dcterms:created xsi:type="dcterms:W3CDTF">2022-05-17T06:07:00Z</dcterms:created>
  <dcterms:modified xsi:type="dcterms:W3CDTF">2022-05-19T07:08:00Z</dcterms:modified>
</cp:coreProperties>
</file>